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C7" w:rsidRPr="00570C80" w:rsidRDefault="004141C7" w:rsidP="00570C80">
      <w:pPr>
        <w:pStyle w:val="ListParagraph"/>
        <w:ind w:left="0"/>
        <w:rPr>
          <w:rFonts w:ascii="Bookman Old Style" w:hAnsi="Bookman Old Style"/>
          <w:b/>
          <w:bCs/>
          <w:lang w:eastAsia="pl-PL"/>
        </w:rPr>
      </w:pPr>
      <w:bookmarkStart w:id="0" w:name="_GoBack"/>
      <w:bookmarkEnd w:id="0"/>
    </w:p>
    <w:p w:rsidR="004141C7" w:rsidRPr="00570C80" w:rsidRDefault="004141C7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4141C7" w:rsidRPr="00570C80" w:rsidRDefault="004141C7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4141C7" w:rsidRDefault="004141C7" w:rsidP="00570C80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,,My też aktywizujemy się  społecznie i zawodowo LGD -Dobrzyń Południe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4141C7" w:rsidRPr="00570C80" w:rsidRDefault="004141C7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4141C7" w:rsidRPr="00570C80" w:rsidRDefault="004141C7" w:rsidP="00570C80">
      <w:pPr>
        <w:pStyle w:val="ListParagraph"/>
        <w:rPr>
          <w:rFonts w:ascii="Bookman Old Style" w:hAnsi="Bookman Old Style"/>
          <w:lang w:eastAsia="pl-PL"/>
        </w:rPr>
      </w:pP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4141C7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4141C7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4141C7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Pr="00570C80">
        <w:rPr>
          <w:rFonts w:ascii="Bookman Old Style" w:hAnsi="Bookman Old Style"/>
          <w:lang w:eastAsia="pl-PL"/>
        </w:rPr>
        <w:t xml:space="preserve"> </w:t>
      </w:r>
      <w:r w:rsidRPr="007B2ABD">
        <w:rPr>
          <w:rFonts w:ascii="Bookman Old Style" w:hAnsi="Bookman Old Style"/>
          <w:lang w:eastAsia="pl-PL"/>
        </w:rPr>
        <w:t>*</w:t>
      </w:r>
    </w:p>
    <w:p w:rsidR="004141C7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Pr="007B2ABD">
        <w:rPr>
          <w:rFonts w:ascii="Bookman Old Style" w:hAnsi="Bookman Old Style"/>
          <w:lang w:eastAsia="pl-PL"/>
        </w:rPr>
        <w:t xml:space="preserve"> *</w:t>
      </w:r>
    </w:p>
    <w:p w:rsidR="004141C7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Pr="007B2ABD">
        <w:rPr>
          <w:rFonts w:ascii="Bookman Old Style" w:hAnsi="Bookman Old Style"/>
          <w:lang w:eastAsia="pl-PL"/>
        </w:rPr>
        <w:t xml:space="preserve"> *</w:t>
      </w:r>
    </w:p>
    <w:p w:rsidR="004141C7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 xml:space="preserve">osoby z niepełnosprawnością </w:t>
      </w:r>
      <w:r>
        <w:rPr>
          <w:rFonts w:ascii="Bookman Old Style" w:hAnsi="Bookman Old Style"/>
          <w:lang w:eastAsia="pl-PL"/>
        </w:rPr>
        <w:t>;</w:t>
      </w:r>
      <w:r w:rsidRPr="007B2ABD">
        <w:rPr>
          <w:rFonts w:ascii="Bookman Old Style" w:hAnsi="Bookman Old Style"/>
          <w:lang w:eastAsia="pl-PL"/>
        </w:rPr>
        <w:t xml:space="preserve"> *</w:t>
      </w:r>
    </w:p>
    <w:p w:rsidR="004141C7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141C7" w:rsidRDefault="004141C7" w:rsidP="00B80E7A">
      <w:pPr>
        <w:spacing w:line="259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        -</w:t>
      </w:r>
      <w:r w:rsidRPr="00EC5B80">
        <w:rPr>
          <w:sz w:val="18"/>
          <w:szCs w:val="18"/>
        </w:rPr>
        <w:t xml:space="preserve"> </w:t>
      </w:r>
      <w:r>
        <w:rPr>
          <w:rFonts w:ascii="Bookman Old Style" w:hAnsi="Bookman Old Style"/>
          <w:lang w:eastAsia="pl-PL"/>
        </w:rPr>
        <w:t>osoby długotrwale bezrobotne;</w:t>
      </w:r>
    </w:p>
    <w:p w:rsidR="004141C7" w:rsidRDefault="004141C7" w:rsidP="00877C2B">
      <w:pPr>
        <w:spacing w:line="259" w:lineRule="auto"/>
        <w:jc w:val="right"/>
        <w:rPr>
          <w:rFonts w:ascii="Bookman Old Style" w:hAnsi="Bookman Old Style" w:cs="Calibri"/>
          <w:lang w:eastAsia="pl-PL"/>
        </w:rPr>
      </w:pPr>
      <w:r>
        <w:rPr>
          <w:rFonts w:ascii="Bookman Old Style" w:hAnsi="Bookman Old Style"/>
          <w:lang w:eastAsia="pl-PL"/>
        </w:rPr>
        <w:t xml:space="preserve">    - </w:t>
      </w:r>
      <w:r w:rsidRPr="00B80E7A">
        <w:rPr>
          <w:rFonts w:ascii="Bookman Old Style" w:hAnsi="Bookman Old Style" w:cs="Calibri"/>
          <w:lang w:eastAsia="pl-PL"/>
        </w:rPr>
        <w:t>osoby</w:t>
      </w:r>
      <w:r w:rsidRPr="00936605">
        <w:rPr>
          <w:rFonts w:ascii="Bookman Old Style" w:hAnsi="Bookman Old Style" w:cs="Calibri"/>
          <w:sz w:val="20"/>
          <w:szCs w:val="20"/>
          <w:lang w:eastAsia="pl-PL"/>
        </w:rPr>
        <w:t xml:space="preserve">  </w:t>
      </w:r>
      <w:r w:rsidRPr="00B80E7A">
        <w:rPr>
          <w:rFonts w:ascii="Bookman Old Style" w:hAnsi="Bookman Old Style" w:cs="Calibri"/>
          <w:lang w:eastAsia="pl-PL"/>
        </w:rPr>
        <w:t xml:space="preserve">bezrobotne, wobec których zastosowanie wyłącznie instrumentów </w:t>
      </w:r>
      <w:r>
        <w:rPr>
          <w:rFonts w:ascii="Bookman Old Style" w:hAnsi="Bookman Old Style" w:cs="Calibri"/>
          <w:lang w:eastAsia="pl-PL"/>
        </w:rPr>
        <w:t xml:space="preserve">i          usług </w:t>
      </w:r>
      <w:r w:rsidRPr="00B80E7A">
        <w:rPr>
          <w:rFonts w:ascii="Bookman Old Style" w:hAnsi="Bookman Old Style" w:cs="Calibri"/>
          <w:lang w:eastAsia="pl-PL"/>
        </w:rPr>
        <w:t xml:space="preserve">rynku pracy jest niewystarczające i istnieje konieczność </w:t>
      </w:r>
      <w:r>
        <w:rPr>
          <w:rFonts w:ascii="Bookman Old Style" w:hAnsi="Bookman Old Style" w:cs="Calibri"/>
          <w:lang w:eastAsia="pl-PL"/>
        </w:rPr>
        <w:t xml:space="preserve"> </w:t>
      </w:r>
      <w:r w:rsidRPr="00B80E7A">
        <w:rPr>
          <w:rFonts w:ascii="Bookman Old Style" w:hAnsi="Bookman Old Style" w:cs="Calibri"/>
          <w:lang w:eastAsia="pl-PL"/>
        </w:rPr>
        <w:t>zastosowania w</w:t>
      </w:r>
      <w:r>
        <w:rPr>
          <w:rFonts w:ascii="Bookman Old Style" w:hAnsi="Bookman Old Style" w:cs="Calibri"/>
          <w:lang w:eastAsia="pl-PL"/>
        </w:rPr>
        <w:t xml:space="preserve"> </w:t>
      </w:r>
      <w:r w:rsidRPr="00B80E7A">
        <w:rPr>
          <w:rFonts w:ascii="Bookman Old Style" w:hAnsi="Bookman Old Style" w:cs="Calibri"/>
          <w:lang w:eastAsia="pl-PL"/>
        </w:rPr>
        <w:t>pierwszej kolejności usług aktywnej integracji o charakterze społecznym</w:t>
      </w:r>
    </w:p>
    <w:p w:rsidR="004141C7" w:rsidRPr="00B80E7A" w:rsidRDefault="004141C7" w:rsidP="00B80E7A">
      <w:pPr>
        <w:spacing w:line="259" w:lineRule="auto"/>
        <w:rPr>
          <w:rFonts w:ascii="Bookman Old Style" w:hAnsi="Bookman Old Style" w:cs="Calibri"/>
          <w:lang w:eastAsia="pl-PL"/>
        </w:rPr>
      </w:pPr>
      <w:r>
        <w:rPr>
          <w:rFonts w:ascii="Bookman Old Style" w:hAnsi="Bookman Old Style" w:cs="Calibri"/>
          <w:lang w:eastAsia="pl-PL"/>
        </w:rPr>
        <w:t xml:space="preserve">       </w:t>
      </w:r>
      <w:r w:rsidRPr="00B80E7A">
        <w:rPr>
          <w:rFonts w:ascii="Bookman Old Style" w:hAnsi="Bookman Old Style"/>
          <w:lang w:eastAsia="pl-PL"/>
        </w:rPr>
        <w:t>-</w:t>
      </w:r>
      <w:r w:rsidRPr="00B80E7A">
        <w:rPr>
          <w:sz w:val="18"/>
          <w:szCs w:val="18"/>
        </w:rPr>
        <w:t xml:space="preserve"> </w:t>
      </w:r>
      <w:r w:rsidRPr="00B80E7A">
        <w:rPr>
          <w:rFonts w:ascii="Bookman Old Style" w:hAnsi="Bookman Old Style"/>
          <w:lang w:eastAsia="pl-PL"/>
        </w:rPr>
        <w:t>osoby niesamodzielne; *</w:t>
      </w:r>
    </w:p>
    <w:p w:rsidR="004141C7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;</w:t>
      </w:r>
      <w:r w:rsidRPr="007B2ABD">
        <w:rPr>
          <w:rFonts w:ascii="Bookman Old Style" w:hAnsi="Bookman Old Style"/>
          <w:lang w:eastAsia="pl-PL"/>
        </w:rPr>
        <w:t xml:space="preserve"> *</w:t>
      </w:r>
    </w:p>
    <w:p w:rsidR="004141C7" w:rsidRPr="00570C80" w:rsidRDefault="004141C7" w:rsidP="00EC5B80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korzystające z PO PŻ.</w:t>
      </w:r>
      <w:bookmarkStart w:id="1" w:name="_Hlk23794424"/>
      <w:r>
        <w:rPr>
          <w:rFonts w:ascii="Bookman Old Style" w:hAnsi="Bookman Old Style"/>
          <w:lang w:eastAsia="pl-PL"/>
        </w:rPr>
        <w:t>*</w:t>
      </w:r>
      <w:bookmarkEnd w:id="1"/>
    </w:p>
    <w:p w:rsidR="004141C7" w:rsidRPr="00570C80" w:rsidRDefault="004141C7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</w:t>
      </w:r>
    </w:p>
    <w:p w:rsidR="004141C7" w:rsidRPr="00570C80" w:rsidRDefault="004141C7" w:rsidP="00570C80">
      <w:pPr>
        <w:pStyle w:val="ListParagraph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4141C7" w:rsidRPr="00570C80" w:rsidRDefault="004141C7" w:rsidP="00570C80">
      <w:pPr>
        <w:pStyle w:val="ListParagraph"/>
        <w:rPr>
          <w:rFonts w:ascii="Bookman Old Style" w:hAnsi="Bookman Old Style"/>
          <w:lang w:eastAsia="pl-PL"/>
        </w:rPr>
      </w:pPr>
    </w:p>
    <w:p w:rsidR="004141C7" w:rsidRDefault="004141C7" w:rsidP="00325D7A">
      <w:pPr>
        <w:pStyle w:val="ListParagraph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4141C7" w:rsidRDefault="004141C7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141C7" w:rsidRDefault="004141C7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141C7" w:rsidRPr="001C63DE" w:rsidRDefault="004141C7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sectPr w:rsidR="004141C7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C7" w:rsidRDefault="004141C7" w:rsidP="00620784">
      <w:pPr>
        <w:spacing w:after="0" w:line="240" w:lineRule="auto"/>
      </w:pPr>
      <w:r>
        <w:separator/>
      </w:r>
    </w:p>
  </w:endnote>
  <w:endnote w:type="continuationSeparator" w:id="0">
    <w:p w:rsidR="004141C7" w:rsidRDefault="004141C7" w:rsidP="00620784">
      <w:pPr>
        <w:spacing w:after="0" w:line="240" w:lineRule="auto"/>
      </w:pPr>
      <w:r>
        <w:continuationSeparator/>
      </w:r>
    </w:p>
  </w:endnote>
  <w:endnote w:type="continuationNotice" w:id="1">
    <w:p w:rsidR="004141C7" w:rsidRDefault="004141C7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C7" w:rsidRPr="00EE3A85" w:rsidRDefault="004141C7">
    <w:pPr>
      <w:pStyle w:val="Footer"/>
      <w:jc w:val="right"/>
    </w:pPr>
  </w:p>
  <w:p w:rsidR="004141C7" w:rsidRDefault="00414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C7" w:rsidRDefault="004141C7" w:rsidP="00620784">
      <w:pPr>
        <w:spacing w:after="0" w:line="240" w:lineRule="auto"/>
      </w:pPr>
      <w:r>
        <w:separator/>
      </w:r>
    </w:p>
  </w:footnote>
  <w:footnote w:type="continuationSeparator" w:id="0">
    <w:p w:rsidR="004141C7" w:rsidRDefault="004141C7" w:rsidP="00620784">
      <w:pPr>
        <w:spacing w:after="0" w:line="240" w:lineRule="auto"/>
      </w:pPr>
      <w:r>
        <w:continuationSeparator/>
      </w:r>
    </w:p>
  </w:footnote>
  <w:footnote w:type="continuationNotice" w:id="1">
    <w:p w:rsidR="004141C7" w:rsidRDefault="004141C7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C7" w:rsidRPr="00936F42" w:rsidRDefault="004141C7" w:rsidP="009A30B5">
    <w:pPr>
      <w:pStyle w:val="Header"/>
    </w:pPr>
    <w:r>
      <w:t xml:space="preserve">                                                                                          </w:t>
    </w:r>
    <w:r w:rsidRPr="00F940A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3BF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41C7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17E75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6DF0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5304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40AF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2020-01-10T07:08:00Z</dcterms:created>
  <dcterms:modified xsi:type="dcterms:W3CDTF">2020-02-17T14:21:00Z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